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FB" w:rsidRDefault="005E11FB" w:rsidP="005E11FB">
      <w:pPr>
        <w:spacing w:line="360" w:lineRule="auto"/>
        <w:jc w:val="center"/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《扣缴个人所得税报告表》</w:t>
      </w:r>
    </w:p>
    <w:p w:rsidR="005E11FB" w:rsidRDefault="005E11FB" w:rsidP="005E11FB">
      <w:r>
        <w:rPr>
          <w:rFonts w:ascii="宋体" w:hAnsi="宋体" w:hint="eastAsia"/>
        </w:rPr>
        <w:t>税款所属期：</w:t>
      </w:r>
      <w:r>
        <w:t xml:space="preserve">     </w:t>
      </w:r>
      <w:r>
        <w:rPr>
          <w:rFonts w:ascii="宋体" w:hAnsi="宋体" w:hint="eastAsia"/>
        </w:rPr>
        <w:t>年</w:t>
      </w:r>
      <w:r>
        <w:t xml:space="preserve">   </w:t>
      </w:r>
      <w:r>
        <w:rPr>
          <w:rFonts w:ascii="宋体" w:hAnsi="宋体" w:hint="eastAsia"/>
        </w:rPr>
        <w:t>月</w:t>
      </w:r>
      <w:r>
        <w:t xml:space="preserve">   </w:t>
      </w:r>
      <w:r>
        <w:rPr>
          <w:rFonts w:ascii="宋体" w:hAnsi="宋体" w:hint="eastAsia"/>
        </w:rPr>
        <w:t>日</w:t>
      </w:r>
      <w:r>
        <w:t xml:space="preserve">  </w:t>
      </w:r>
      <w:r>
        <w:rPr>
          <w:rFonts w:ascii="宋体" w:hAnsi="宋体" w:hint="eastAsia"/>
        </w:rPr>
        <w:t>至</w:t>
      </w:r>
      <w:r>
        <w:t xml:space="preserve">   </w:t>
      </w:r>
      <w:r>
        <w:rPr>
          <w:rFonts w:ascii="宋体" w:hAnsi="宋体" w:hint="eastAsia"/>
        </w:rPr>
        <w:t>年</w:t>
      </w:r>
      <w:r>
        <w:t xml:space="preserve">   </w:t>
      </w:r>
      <w:r>
        <w:rPr>
          <w:rFonts w:ascii="宋体" w:hAnsi="宋体" w:hint="eastAsia"/>
        </w:rPr>
        <w:t>月</w:t>
      </w:r>
      <w:r>
        <w:t xml:space="preserve">   </w:t>
      </w:r>
      <w:r>
        <w:rPr>
          <w:rFonts w:ascii="宋体" w:hAnsi="宋体" w:hint="eastAsia"/>
        </w:rPr>
        <w:t>日</w:t>
      </w:r>
      <w:r>
        <w:t xml:space="preserve">                  </w:t>
      </w:r>
    </w:p>
    <w:p w:rsidR="005E11FB" w:rsidRDefault="005E11FB" w:rsidP="005E11FB">
      <w:r>
        <w:rPr>
          <w:rFonts w:ascii="宋体" w:hAnsi="宋体" w:hint="eastAsia"/>
        </w:rPr>
        <w:t xml:space="preserve">扣缴义务人名称：             扣缴义务人所属行业：□一般行业 □特定行业月份申报    </w:t>
      </w:r>
    </w:p>
    <w:p w:rsidR="005E11FB" w:rsidRDefault="005E11FB" w:rsidP="005E11FB">
      <w:r>
        <w:rPr>
          <w:rFonts w:ascii="宋体" w:hAnsi="宋体" w:hint="eastAsia"/>
        </w:rPr>
        <w:t>扣缴义务人编码：□□□□□□□□□□□□□□□                                                       金额单位：人民币元（列至角分）</w:t>
      </w:r>
    </w:p>
    <w:tbl>
      <w:tblPr>
        <w:tblW w:w="5017" w:type="pct"/>
        <w:jc w:val="center"/>
        <w:tblCellMar>
          <w:left w:w="0" w:type="dxa"/>
          <w:right w:w="0" w:type="dxa"/>
        </w:tblCellMar>
        <w:tblLook w:val="0000"/>
      </w:tblPr>
      <w:tblGrid>
        <w:gridCol w:w="375"/>
        <w:gridCol w:w="469"/>
        <w:gridCol w:w="446"/>
        <w:gridCol w:w="418"/>
        <w:gridCol w:w="384"/>
        <w:gridCol w:w="427"/>
        <w:gridCol w:w="429"/>
        <w:gridCol w:w="384"/>
        <w:gridCol w:w="610"/>
        <w:gridCol w:w="579"/>
        <w:gridCol w:w="475"/>
        <w:gridCol w:w="475"/>
        <w:gridCol w:w="463"/>
        <w:gridCol w:w="593"/>
        <w:gridCol w:w="548"/>
        <w:gridCol w:w="576"/>
        <w:gridCol w:w="540"/>
        <w:gridCol w:w="565"/>
        <w:gridCol w:w="565"/>
        <w:gridCol w:w="427"/>
        <w:gridCol w:w="568"/>
        <w:gridCol w:w="706"/>
        <w:gridCol w:w="565"/>
        <w:gridCol w:w="565"/>
        <w:gridCol w:w="562"/>
        <w:gridCol w:w="825"/>
        <w:gridCol w:w="585"/>
      </w:tblGrid>
      <w:tr w:rsidR="005E11FB" w:rsidRPr="00B71AFF" w:rsidTr="0053577E">
        <w:trPr>
          <w:cantSplit/>
          <w:trHeight w:val="209"/>
          <w:jc w:val="center"/>
        </w:trPr>
        <w:tc>
          <w:tcPr>
            <w:tcW w:w="1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11FB" w:rsidRPr="00B71AFF" w:rsidRDefault="005E11FB" w:rsidP="0053577E">
            <w:pPr>
              <w:ind w:left="-107" w:right="-78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序号</w:t>
            </w:r>
          </w:p>
        </w:tc>
        <w:tc>
          <w:tcPr>
            <w:tcW w:w="1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11FB" w:rsidRPr="00B71AFF" w:rsidRDefault="005E11FB" w:rsidP="0053577E">
            <w:pPr>
              <w:ind w:left="-107" w:right="-78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姓名</w:t>
            </w:r>
          </w:p>
        </w:tc>
        <w:tc>
          <w:tcPr>
            <w:tcW w:w="1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11FB" w:rsidRPr="00B71AFF" w:rsidRDefault="005E11FB" w:rsidP="0053577E">
            <w:pPr>
              <w:ind w:left="-107" w:right="-78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身份证件类型</w:t>
            </w:r>
          </w:p>
        </w:tc>
        <w:tc>
          <w:tcPr>
            <w:tcW w:w="14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11FB" w:rsidRPr="00B71AFF" w:rsidRDefault="005E11FB" w:rsidP="0053577E">
            <w:pPr>
              <w:ind w:left="-107" w:right="-78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身份证件号码</w:t>
            </w:r>
          </w:p>
        </w:tc>
        <w:tc>
          <w:tcPr>
            <w:tcW w:w="1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11FB" w:rsidRPr="00B71AFF" w:rsidRDefault="005E11FB" w:rsidP="0053577E">
            <w:pPr>
              <w:ind w:left="-107" w:right="-78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所得项目</w:t>
            </w:r>
          </w:p>
        </w:tc>
        <w:tc>
          <w:tcPr>
            <w:tcW w:w="15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11FB" w:rsidRPr="00B71AFF" w:rsidRDefault="005E11FB" w:rsidP="0053577E">
            <w:pPr>
              <w:ind w:left="-107" w:right="-78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所得期间</w:t>
            </w:r>
          </w:p>
        </w:tc>
        <w:tc>
          <w:tcPr>
            <w:tcW w:w="15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11FB" w:rsidRPr="00B71AFF" w:rsidRDefault="005E11FB" w:rsidP="0053577E">
            <w:pPr>
              <w:ind w:left="-107" w:right="-78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收入额</w:t>
            </w:r>
          </w:p>
        </w:tc>
        <w:tc>
          <w:tcPr>
            <w:tcW w:w="1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11FB" w:rsidRPr="00B71AFF" w:rsidRDefault="005E11FB" w:rsidP="0053577E">
            <w:pPr>
              <w:ind w:left="-2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免税所得</w:t>
            </w:r>
          </w:p>
        </w:tc>
        <w:tc>
          <w:tcPr>
            <w:tcW w:w="1529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11FB" w:rsidRPr="00B71AFF" w:rsidRDefault="005E11FB" w:rsidP="0053577E">
            <w:pPr>
              <w:ind w:left="-107" w:right="-78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税前扣除项目</w:t>
            </w:r>
          </w:p>
        </w:tc>
        <w:tc>
          <w:tcPr>
            <w:tcW w:w="1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 w:right="-78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减除费用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 w:right="-78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准予扣除的捐赠额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 w:right="-78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应纳税所得额</w:t>
            </w:r>
          </w:p>
        </w:tc>
        <w:tc>
          <w:tcPr>
            <w:tcW w:w="15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 w:right="-78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税率</w:t>
            </w:r>
          </w:p>
          <w:p w:rsidR="005E11FB" w:rsidRPr="00B71AFF" w:rsidRDefault="005E11FB" w:rsidP="0053577E">
            <w:pPr>
              <w:ind w:left="-107" w:right="-78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%</w:t>
            </w:r>
          </w:p>
        </w:tc>
        <w:tc>
          <w:tcPr>
            <w:tcW w:w="2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 w:right="-78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速算扣除数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 w:right="-78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应纳</w:t>
            </w:r>
          </w:p>
          <w:p w:rsidR="005E11FB" w:rsidRPr="00B71AFF" w:rsidRDefault="005E11FB" w:rsidP="0053577E">
            <w:pPr>
              <w:ind w:left="-107" w:right="-78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税额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 w:right="-78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减免</w:t>
            </w:r>
          </w:p>
          <w:p w:rsidR="005E11FB" w:rsidRPr="00B71AFF" w:rsidRDefault="005E11FB" w:rsidP="0053577E">
            <w:pPr>
              <w:ind w:left="-107" w:right="-78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税额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 w:right="-78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应扣缴税额</w:t>
            </w:r>
          </w:p>
        </w:tc>
        <w:tc>
          <w:tcPr>
            <w:tcW w:w="19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 w:right="-78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已扣缴税</w:t>
            </w:r>
          </w:p>
          <w:p w:rsidR="005E11FB" w:rsidRPr="00B71AFF" w:rsidRDefault="005E11FB" w:rsidP="0053577E">
            <w:pPr>
              <w:ind w:left="-107" w:right="-78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额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 w:right="-78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应补（退）税额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 w:right="-78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备注</w:t>
            </w:r>
          </w:p>
        </w:tc>
      </w:tr>
      <w:tr w:rsidR="005E11FB" w:rsidRPr="00B71AFF" w:rsidTr="0053577E">
        <w:trPr>
          <w:cantSplit/>
          <w:trHeight w:val="990"/>
          <w:jc w:val="center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jc w:val="left"/>
              <w:rPr>
                <w:szCs w:val="21"/>
              </w:rPr>
            </w:pPr>
          </w:p>
        </w:tc>
        <w:tc>
          <w:tcPr>
            <w:tcW w:w="16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jc w:val="left"/>
              <w:rPr>
                <w:szCs w:val="21"/>
              </w:rPr>
            </w:pPr>
          </w:p>
        </w:tc>
        <w:tc>
          <w:tcPr>
            <w:tcW w:w="15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jc w:val="left"/>
              <w:rPr>
                <w:szCs w:val="21"/>
              </w:rPr>
            </w:pPr>
          </w:p>
        </w:tc>
        <w:tc>
          <w:tcPr>
            <w:tcW w:w="14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jc w:val="left"/>
              <w:rPr>
                <w:szCs w:val="21"/>
              </w:rPr>
            </w:pPr>
          </w:p>
        </w:tc>
        <w:tc>
          <w:tcPr>
            <w:tcW w:w="13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jc w:val="left"/>
              <w:rPr>
                <w:szCs w:val="21"/>
              </w:rPr>
            </w:pPr>
          </w:p>
        </w:tc>
        <w:tc>
          <w:tcPr>
            <w:tcW w:w="15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jc w:val="left"/>
              <w:rPr>
                <w:szCs w:val="21"/>
              </w:rPr>
            </w:pPr>
          </w:p>
        </w:tc>
        <w:tc>
          <w:tcPr>
            <w:tcW w:w="15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jc w:val="left"/>
              <w:rPr>
                <w:szCs w:val="21"/>
              </w:rPr>
            </w:pPr>
          </w:p>
        </w:tc>
        <w:tc>
          <w:tcPr>
            <w:tcW w:w="13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jc w:val="left"/>
              <w:rPr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58" w:right="-67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基本养老保险费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47" w:right="-78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基本医疗保险费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47" w:right="-78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失业保险费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47" w:right="-78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住房公积金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财产原值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 w:right="-78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允许扣除的税费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 w:right="-78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其他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合计</w:t>
            </w:r>
          </w:p>
        </w:tc>
        <w:tc>
          <w:tcPr>
            <w:tcW w:w="19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jc w:val="left"/>
              <w:rPr>
                <w:szCs w:val="21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jc w:val="left"/>
              <w:rPr>
                <w:szCs w:val="21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jc w:val="left"/>
              <w:rPr>
                <w:szCs w:val="21"/>
              </w:rPr>
            </w:pPr>
          </w:p>
        </w:tc>
        <w:tc>
          <w:tcPr>
            <w:tcW w:w="15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jc w:val="left"/>
              <w:rPr>
                <w:szCs w:val="21"/>
              </w:rPr>
            </w:pPr>
          </w:p>
        </w:tc>
        <w:tc>
          <w:tcPr>
            <w:tcW w:w="20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jc w:val="left"/>
              <w:rPr>
                <w:szCs w:val="21"/>
              </w:rPr>
            </w:pPr>
          </w:p>
        </w:tc>
        <w:tc>
          <w:tcPr>
            <w:tcW w:w="25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jc w:val="left"/>
              <w:rPr>
                <w:szCs w:val="21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jc w:val="left"/>
              <w:rPr>
                <w:szCs w:val="21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jc w:val="left"/>
              <w:rPr>
                <w:szCs w:val="21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jc w:val="left"/>
              <w:rPr>
                <w:szCs w:val="21"/>
              </w:rPr>
            </w:pPr>
          </w:p>
        </w:tc>
        <w:tc>
          <w:tcPr>
            <w:tcW w:w="29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jc w:val="left"/>
              <w:rPr>
                <w:szCs w:val="21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jc w:val="left"/>
              <w:rPr>
                <w:szCs w:val="21"/>
              </w:rPr>
            </w:pPr>
          </w:p>
        </w:tc>
      </w:tr>
      <w:tr w:rsidR="005E11FB" w:rsidRPr="00B71AFF" w:rsidTr="0053577E">
        <w:trPr>
          <w:cantSplit/>
          <w:trHeight w:val="273"/>
          <w:jc w:val="center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11FB" w:rsidRPr="00B71AFF" w:rsidRDefault="005E11FB" w:rsidP="0053577E">
            <w:pPr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11FB" w:rsidRPr="00B71AFF" w:rsidRDefault="005E11FB" w:rsidP="0053577E">
            <w:pPr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11FB" w:rsidRPr="00B71AFF" w:rsidRDefault="005E11FB" w:rsidP="0053577E">
            <w:pPr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11FB" w:rsidRPr="00B71AFF" w:rsidRDefault="005E11FB" w:rsidP="0053577E">
            <w:pPr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11FB" w:rsidRPr="00B71AFF" w:rsidRDefault="005E11FB" w:rsidP="0053577E">
            <w:pPr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11FB" w:rsidRPr="00B71AFF" w:rsidRDefault="005E11FB" w:rsidP="0053577E">
            <w:pPr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11FB" w:rsidRPr="00B71AFF" w:rsidRDefault="005E11FB" w:rsidP="0053577E">
            <w:pPr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11FB" w:rsidRPr="00B71AFF" w:rsidRDefault="005E11FB" w:rsidP="0053577E">
            <w:pPr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11FB" w:rsidRPr="00B71AFF" w:rsidRDefault="005E11FB" w:rsidP="0053577E">
            <w:pPr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11FB" w:rsidRPr="00B71AFF" w:rsidRDefault="005E11FB" w:rsidP="0053577E">
            <w:pPr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11FB" w:rsidRPr="00B71AFF" w:rsidRDefault="005E11FB" w:rsidP="0053577E">
            <w:pPr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11FB" w:rsidRPr="00B71AFF" w:rsidRDefault="005E11FB" w:rsidP="0053577E">
            <w:pPr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11FB" w:rsidRPr="00B71AFF" w:rsidRDefault="005E11FB" w:rsidP="0053577E">
            <w:pPr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11FB" w:rsidRPr="00B71AFF" w:rsidRDefault="005E11FB" w:rsidP="0053577E">
            <w:pPr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11FB" w:rsidRPr="00B71AFF" w:rsidRDefault="005E11FB" w:rsidP="0053577E">
            <w:pPr>
              <w:ind w:left="-172" w:right="-199"/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11FB" w:rsidRPr="00B71AFF" w:rsidRDefault="005E11FB" w:rsidP="0053577E">
            <w:pPr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11FB" w:rsidRPr="00B71AFF" w:rsidRDefault="005E11FB" w:rsidP="0053577E">
            <w:pPr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19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26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27</w:t>
            </w:r>
          </w:p>
        </w:tc>
      </w:tr>
      <w:tr w:rsidR="005E11FB" w:rsidRPr="00B71AFF" w:rsidTr="0053577E">
        <w:trPr>
          <w:cantSplit/>
          <w:trHeight w:val="315"/>
          <w:jc w:val="center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2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58" w:right="-67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4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4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4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0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0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0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</w:tr>
      <w:tr w:rsidR="005E11FB" w:rsidRPr="00B71AFF" w:rsidTr="0053577E">
        <w:trPr>
          <w:cantSplit/>
          <w:trHeight w:val="315"/>
          <w:jc w:val="center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2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58" w:right="-67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4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4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4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0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0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0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</w:tr>
      <w:tr w:rsidR="005E11FB" w:rsidRPr="00B71AFF" w:rsidTr="0053577E">
        <w:trPr>
          <w:cantSplit/>
          <w:trHeight w:val="315"/>
          <w:jc w:val="center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2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58" w:right="-67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4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4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4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0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0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0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</w:tr>
      <w:tr w:rsidR="005E11FB" w:rsidRPr="00B71AFF" w:rsidTr="0053577E">
        <w:trPr>
          <w:cantSplit/>
          <w:trHeight w:val="315"/>
          <w:jc w:val="center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2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58" w:right="-67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4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4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4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0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0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0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</w:tr>
      <w:tr w:rsidR="005E11FB" w:rsidRPr="00B71AFF" w:rsidTr="0053577E">
        <w:trPr>
          <w:cantSplit/>
          <w:trHeight w:val="315"/>
          <w:jc w:val="center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2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58" w:right="-67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4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4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4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0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0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0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</w:tr>
      <w:tr w:rsidR="005E11FB" w:rsidRPr="00B71AFF" w:rsidTr="0053577E">
        <w:trPr>
          <w:cantSplit/>
          <w:trHeight w:val="315"/>
          <w:jc w:val="center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2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58" w:right="-67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4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4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4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0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0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0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</w:tr>
      <w:tr w:rsidR="005E11FB" w:rsidRPr="00B71AFF" w:rsidTr="0053577E">
        <w:trPr>
          <w:cantSplit/>
          <w:trHeight w:val="315"/>
          <w:jc w:val="center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2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58" w:right="-67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4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4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4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0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0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0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</w:tr>
      <w:tr w:rsidR="005E11FB" w:rsidRPr="00B71AFF" w:rsidTr="0053577E">
        <w:trPr>
          <w:cantSplit/>
          <w:trHeight w:val="315"/>
          <w:jc w:val="center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2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58" w:right="-67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4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4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4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0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0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0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</w:tr>
      <w:tr w:rsidR="005E11FB" w:rsidRPr="00B71AFF" w:rsidTr="0053577E">
        <w:trPr>
          <w:cantSplit/>
          <w:trHeight w:val="315"/>
          <w:jc w:val="center"/>
        </w:trPr>
        <w:tc>
          <w:tcPr>
            <w:tcW w:w="7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jc w:val="center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合    计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2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58" w:right="-67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4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4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4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0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0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1FB" w:rsidRPr="00B71AFF" w:rsidRDefault="005E11FB" w:rsidP="0053577E">
            <w:pPr>
              <w:ind w:left="-107" w:right="-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</w:t>
            </w:r>
          </w:p>
        </w:tc>
      </w:tr>
      <w:tr w:rsidR="005E11FB" w:rsidRPr="00B71AFF" w:rsidTr="0053577E">
        <w:trPr>
          <w:cantSplit/>
          <w:trHeight w:val="357"/>
          <w:jc w:val="center"/>
        </w:trPr>
        <w:tc>
          <w:tcPr>
            <w:tcW w:w="5000" w:type="pct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 w:right="-78" w:firstLine="487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谨声明:此扣缴报告表是根据《中华人民共和国个人所得税法》及其实施条例和国家有关税收法律法规规定填写的，是真实的、完整的、可靠的。</w:t>
            </w:r>
          </w:p>
          <w:p w:rsidR="005E11FB" w:rsidRPr="00B71AFF" w:rsidRDefault="005E11FB" w:rsidP="0053577E">
            <w:pPr>
              <w:ind w:left="-107" w:right="-78" w:firstLine="1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                                                                 法定代表人（负责人）签字：               年  月  日</w:t>
            </w:r>
          </w:p>
        </w:tc>
      </w:tr>
      <w:tr w:rsidR="005E11FB" w:rsidRPr="00B71AFF" w:rsidTr="0053577E">
        <w:trPr>
          <w:cantSplit/>
          <w:trHeight w:val="565"/>
          <w:jc w:val="center"/>
        </w:trPr>
        <w:tc>
          <w:tcPr>
            <w:tcW w:w="892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 w:right="-78" w:firstLine="1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扣缴义务人公章:</w:t>
            </w:r>
          </w:p>
          <w:p w:rsidR="005E11FB" w:rsidRPr="00B71AFF" w:rsidRDefault="005E11FB" w:rsidP="0053577E">
            <w:pPr>
              <w:ind w:left="-107" w:right="-78" w:firstLine="1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经办人:</w:t>
            </w:r>
          </w:p>
        </w:tc>
        <w:tc>
          <w:tcPr>
            <w:tcW w:w="200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 w:right="-78" w:firstLine="1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代理机构（人）签章:</w:t>
            </w:r>
          </w:p>
          <w:p w:rsidR="005E11FB" w:rsidRPr="00B71AFF" w:rsidRDefault="005E11FB" w:rsidP="0053577E">
            <w:pPr>
              <w:ind w:left="-107" w:right="-78" w:firstLine="1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经办人：              经办人执业证件号码:</w:t>
            </w:r>
          </w:p>
        </w:tc>
        <w:tc>
          <w:tcPr>
            <w:tcW w:w="21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 w:right="-78" w:firstLine="1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主管税务机关受理专用章:</w:t>
            </w:r>
          </w:p>
          <w:p w:rsidR="005E11FB" w:rsidRPr="00B71AFF" w:rsidRDefault="005E11FB" w:rsidP="0053577E">
            <w:pPr>
              <w:ind w:left="-107" w:right="-78" w:firstLine="1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受理人：</w:t>
            </w:r>
          </w:p>
        </w:tc>
      </w:tr>
      <w:tr w:rsidR="005E11FB" w:rsidRPr="00B71AFF" w:rsidTr="0053577E">
        <w:trPr>
          <w:cantSplit/>
          <w:trHeight w:val="70"/>
          <w:jc w:val="center"/>
        </w:trPr>
        <w:tc>
          <w:tcPr>
            <w:tcW w:w="892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 w:right="-78"/>
              <w:jc w:val="left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填表日</w:t>
            </w:r>
            <w:r>
              <w:rPr>
                <w:rFonts w:ascii="宋体" w:hAnsi="宋体" w:hint="eastAsia"/>
              </w:rPr>
              <w:t>期</w:t>
            </w:r>
            <w:r w:rsidRPr="00B71AFF">
              <w:rPr>
                <w:rFonts w:ascii="宋体" w:hAnsi="宋体" w:hint="eastAsia"/>
              </w:rPr>
              <w:t>:   年   月  日</w:t>
            </w:r>
          </w:p>
        </w:tc>
        <w:tc>
          <w:tcPr>
            <w:tcW w:w="200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 w:right="-78" w:firstLine="1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代理申报日期:    年   月   日</w:t>
            </w:r>
          </w:p>
        </w:tc>
        <w:tc>
          <w:tcPr>
            <w:tcW w:w="21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1FB" w:rsidRPr="00B71AFF" w:rsidRDefault="005E11FB" w:rsidP="0053577E">
            <w:pPr>
              <w:ind w:left="-107" w:right="-78" w:firstLine="178"/>
              <w:rPr>
                <w:szCs w:val="21"/>
              </w:rPr>
            </w:pPr>
            <w:r w:rsidRPr="00B71AFF">
              <w:rPr>
                <w:rFonts w:ascii="宋体" w:hAnsi="宋体" w:hint="eastAsia"/>
              </w:rPr>
              <w:t>受理日期:    年    月   日</w:t>
            </w:r>
          </w:p>
        </w:tc>
      </w:tr>
    </w:tbl>
    <w:p w:rsidR="005E11FB" w:rsidRDefault="005E11FB" w:rsidP="005E11FB">
      <w:r>
        <w:t> </w:t>
      </w:r>
      <w:r>
        <w:rPr>
          <w:rFonts w:hint="eastAsia"/>
        </w:rPr>
        <w:t>国家税务总局监制</w:t>
      </w:r>
    </w:p>
    <w:p w:rsidR="005E11FB" w:rsidRDefault="005E11FB" w:rsidP="005E11FB">
      <w:pPr>
        <w:sectPr w:rsidR="005E11FB" w:rsidSect="00586C3B">
          <w:pgSz w:w="16838" w:h="11906" w:orient="landscape"/>
          <w:pgMar w:top="1134" w:right="1440" w:bottom="1134" w:left="1440" w:header="851" w:footer="992" w:gutter="0"/>
          <w:cols w:space="425"/>
          <w:docGrid w:type="linesAndChars" w:linePitch="312"/>
        </w:sectPr>
      </w:pPr>
    </w:p>
    <w:p w:rsidR="005E11FB" w:rsidRDefault="005E11FB" w:rsidP="005E11FB"/>
    <w:p w:rsidR="005E11FB" w:rsidRDefault="005E11FB" w:rsidP="005E11FB">
      <w:pPr>
        <w:pStyle w:val="a6"/>
        <w:ind w:firstLine="422"/>
      </w:pPr>
      <w:r>
        <w:rPr>
          <w:rFonts w:hint="eastAsia"/>
        </w:rPr>
        <w:t>四、表单说明</w:t>
      </w:r>
    </w:p>
    <w:p w:rsidR="005E11FB" w:rsidRDefault="005E11FB" w:rsidP="005E11FB">
      <w:pPr>
        <w:pStyle w:val="a5"/>
      </w:pPr>
      <w:r>
        <w:rPr>
          <w:rFonts w:hint="eastAsia"/>
        </w:rPr>
        <w:t>适用范围</w:t>
      </w:r>
    </w:p>
    <w:p w:rsidR="005E11FB" w:rsidRDefault="005E11FB" w:rsidP="005E11FB">
      <w:pPr>
        <w:pStyle w:val="a5"/>
      </w:pPr>
      <w:r>
        <w:rPr>
          <w:rFonts w:hint="eastAsia"/>
        </w:rPr>
        <w:t>本表适用于扣缴义务人办理全员全额扣缴个人所得税申报（包括向个人支付应税所得，但低于减除费用、不需扣缴税款情形的申报），以及特定行业职工工资、薪金所得个人所得税的月份申报。</w:t>
      </w:r>
    </w:p>
    <w:p w:rsidR="005E11FB" w:rsidRDefault="005E11FB" w:rsidP="005E11FB">
      <w:pPr>
        <w:pStyle w:val="a5"/>
      </w:pPr>
      <w:r>
        <w:rPr>
          <w:rFonts w:hint="eastAsia"/>
        </w:rPr>
        <w:t>申报期限</w:t>
      </w:r>
    </w:p>
    <w:p w:rsidR="005E11FB" w:rsidRDefault="005E11FB" w:rsidP="005E11FB">
      <w:pPr>
        <w:pStyle w:val="a5"/>
      </w:pPr>
      <w:r>
        <w:rPr>
          <w:rFonts w:hint="eastAsia"/>
        </w:rPr>
        <w:t>次月十五日内。扣缴义务人应于次月十五日内将所扣税款缴入国库，并向税务机关报送本表。扣缴义务人不能按规定期限报送本表时，应当按照《中华人民共和国税收征收管理法》及其实施细则有关规定办理延期申报。</w:t>
      </w:r>
    </w:p>
    <w:p w:rsidR="005E11FB" w:rsidRDefault="005E11FB" w:rsidP="005E11FB">
      <w:pPr>
        <w:pStyle w:val="a5"/>
      </w:pPr>
      <w:r>
        <w:rPr>
          <w:rFonts w:hint="eastAsia"/>
        </w:rPr>
        <w:t>本表各栏填写如下：</w:t>
      </w:r>
    </w:p>
    <w:p w:rsidR="005E11FB" w:rsidRDefault="005E11FB" w:rsidP="005E11FB">
      <w:pPr>
        <w:pStyle w:val="a5"/>
      </w:pPr>
      <w:r>
        <w:rPr>
          <w:rFonts w:hint="eastAsia"/>
        </w:rPr>
        <w:t>（一）表头项目</w:t>
      </w:r>
    </w:p>
    <w:p w:rsidR="005E11FB" w:rsidRDefault="005E11FB" w:rsidP="005E11FB">
      <w:pPr>
        <w:pStyle w:val="a5"/>
      </w:pPr>
      <w:r>
        <w:rPr>
          <w:rFonts w:hint="eastAsia"/>
        </w:rPr>
        <w:t>税款所属期：为税款所属期月份第一日至最后一日。</w:t>
      </w:r>
    </w:p>
    <w:p w:rsidR="005E11FB" w:rsidRDefault="005E11FB" w:rsidP="005E11FB">
      <w:pPr>
        <w:pStyle w:val="a5"/>
      </w:pPr>
      <w:r>
        <w:rPr>
          <w:rFonts w:hint="eastAsia"/>
        </w:rPr>
        <w:t>扣缴义务人名称：填写实际支付个人所得的单位（个人）的法定名称全称或姓名。</w:t>
      </w:r>
    </w:p>
    <w:p w:rsidR="005E11FB" w:rsidRDefault="005E11FB" w:rsidP="005E11FB">
      <w:pPr>
        <w:pStyle w:val="a5"/>
      </w:pPr>
      <w:r>
        <w:rPr>
          <w:rFonts w:hint="eastAsia"/>
        </w:rPr>
        <w:t>扣缴义务人编码：填写办理税务登记或扣缴登记时，由主管税务机关所确定的扣缴义务人税务编码。</w:t>
      </w:r>
    </w:p>
    <w:p w:rsidR="005E11FB" w:rsidRDefault="005E11FB" w:rsidP="005E11FB">
      <w:pPr>
        <w:pStyle w:val="a5"/>
      </w:pPr>
      <w:r>
        <w:rPr>
          <w:rFonts w:hint="eastAsia"/>
        </w:rPr>
        <w:t>扣缴义务人所属行业：扣缴义务人按以下两种情形在对应框内打“√”。</w:t>
      </w:r>
    </w:p>
    <w:p w:rsidR="005E11FB" w:rsidRDefault="005E11FB" w:rsidP="005E11FB">
      <w:pPr>
        <w:pStyle w:val="a5"/>
      </w:pPr>
      <w:r>
        <w:rPr>
          <w:rFonts w:hint="eastAsia"/>
        </w:rPr>
        <w:t>一般行业：是指除《中华人民共和国个人所得税法》及其实施条例规定的特定行业以外的其他所有行业。</w:t>
      </w:r>
    </w:p>
    <w:p w:rsidR="005E11FB" w:rsidRDefault="005E11FB" w:rsidP="005E11FB">
      <w:pPr>
        <w:pStyle w:val="a5"/>
      </w:pPr>
      <w:r>
        <w:rPr>
          <w:rFonts w:hint="eastAsia"/>
        </w:rPr>
        <w:t>特定行业：指符合《中华人民共和国个人所得税法》及其实施条例规定的采掘业、远洋运输业、远洋捕捞业以及国务院财政、税务主管部门确定的其他行业。</w:t>
      </w:r>
    </w:p>
    <w:p w:rsidR="005E11FB" w:rsidRDefault="005E11FB" w:rsidP="005E11FB">
      <w:pPr>
        <w:pStyle w:val="a5"/>
      </w:pPr>
      <w:r>
        <w:rPr>
          <w:rFonts w:hint="eastAsia"/>
        </w:rPr>
        <w:t>（二）表内各栏</w:t>
      </w:r>
    </w:p>
    <w:p w:rsidR="005E11FB" w:rsidRDefault="005E11FB" w:rsidP="005E11FB">
      <w:pPr>
        <w:pStyle w:val="a5"/>
      </w:pPr>
      <w:r>
        <w:rPr>
          <w:rFonts w:hint="eastAsia"/>
        </w:rPr>
        <w:t>一般行业的填写</w:t>
      </w:r>
    </w:p>
    <w:p w:rsidR="005E11FB" w:rsidRDefault="005E11FB" w:rsidP="005E11FB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列“姓名”：填写纳税人姓名。中国境内无住所个人，其姓名应当用中、外文同时填写。</w:t>
      </w:r>
    </w:p>
    <w:p w:rsidR="005E11FB" w:rsidRDefault="005E11FB" w:rsidP="005E11FB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列“身份证件类型”：填写能识别纳税人唯一身份的有效证照名称。</w:t>
      </w:r>
    </w:p>
    <w:p w:rsidR="005E11FB" w:rsidRDefault="005E11FB" w:rsidP="005E11FB">
      <w:pPr>
        <w:pStyle w:val="a5"/>
      </w:pPr>
      <w:r>
        <w:rPr>
          <w:rFonts w:hint="eastAsia"/>
        </w:rPr>
        <w:t>在中国境内有住所的个人，填写身份证、军官证、士兵证等证件名称。</w:t>
      </w:r>
    </w:p>
    <w:p w:rsidR="005E11FB" w:rsidRDefault="005E11FB" w:rsidP="005E11FB">
      <w:pPr>
        <w:pStyle w:val="a5"/>
      </w:pPr>
      <w:r>
        <w:rPr>
          <w:rFonts w:hint="eastAsia"/>
        </w:rPr>
        <w:t>在中国境内无住所的个人，如果税务机关已赋予</w:t>
      </w:r>
      <w:r>
        <w:rPr>
          <w:rFonts w:hint="eastAsia"/>
        </w:rPr>
        <w:t>18</w:t>
      </w:r>
      <w:r>
        <w:rPr>
          <w:rFonts w:hint="eastAsia"/>
        </w:rPr>
        <w:t>位纳税人识别号的，填写“税务机关赋予”；如果税务机关未赋予的，填写护照、港澳居民来往内地通行证、台湾居民来往大陆通行证等证照名称。</w:t>
      </w:r>
    </w:p>
    <w:p w:rsidR="005E11FB" w:rsidRDefault="005E11FB" w:rsidP="005E11FB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列“身份证件号码”：填写能识别纳税人唯一身份的号码。</w:t>
      </w:r>
    </w:p>
    <w:p w:rsidR="005E11FB" w:rsidRDefault="005E11FB" w:rsidP="005E11FB">
      <w:pPr>
        <w:pStyle w:val="a5"/>
      </w:pPr>
      <w:r>
        <w:rPr>
          <w:rFonts w:hint="eastAsia"/>
        </w:rPr>
        <w:t>在中国境内有住所的纳税人，填写身份证、军官证、士兵证等证件上的号码。</w:t>
      </w:r>
    </w:p>
    <w:p w:rsidR="005E11FB" w:rsidRDefault="005E11FB" w:rsidP="005E11FB">
      <w:pPr>
        <w:pStyle w:val="a5"/>
      </w:pPr>
      <w:r>
        <w:rPr>
          <w:rFonts w:hint="eastAsia"/>
        </w:rPr>
        <w:t>在中国境内无住所的纳税人，如果税务机关赋予</w:t>
      </w:r>
      <w:r>
        <w:rPr>
          <w:rFonts w:hint="eastAsia"/>
        </w:rPr>
        <w:t>18</w:t>
      </w:r>
      <w:r>
        <w:rPr>
          <w:rFonts w:hint="eastAsia"/>
        </w:rPr>
        <w:t>位纳税人识别号的，填写该号码；没有，则填写护照、港澳居民来往内地通行证、台湾居民来往大陆通行证等证照上的号码。</w:t>
      </w:r>
    </w:p>
    <w:p w:rsidR="005E11FB" w:rsidRDefault="005E11FB" w:rsidP="005E11FB">
      <w:pPr>
        <w:pStyle w:val="a5"/>
      </w:pPr>
      <w:r>
        <w:rPr>
          <w:rFonts w:hint="eastAsia"/>
        </w:rPr>
        <w:t>税务机关赋予境内无住所个人的</w:t>
      </w:r>
      <w:r>
        <w:rPr>
          <w:rFonts w:hint="eastAsia"/>
        </w:rPr>
        <w:t>18</w:t>
      </w:r>
      <w:r>
        <w:rPr>
          <w:rFonts w:hint="eastAsia"/>
        </w:rPr>
        <w:t>位纳税人识别号，作为其唯一身份识别码，由纳税人到主管税务机关办理初次涉税事项，或扣缴义务人办理该纳税人初次扣缴申报时，由主管税务机关赋予。</w:t>
      </w:r>
    </w:p>
    <w:p w:rsidR="005E11FB" w:rsidRDefault="005E11FB" w:rsidP="005E11FB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列“所得项目”：按照税法第二条规定的项目填写。同一纳税人有多项所得时，分行填写。</w:t>
      </w:r>
    </w:p>
    <w:p w:rsidR="005E11FB" w:rsidRDefault="005E11FB" w:rsidP="005E11FB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列“所得期间”：填写扣缴义务人支付所得的时间。其中，个人领取的年金所属期间也填入该列。</w:t>
      </w:r>
    </w:p>
    <w:p w:rsidR="005E11FB" w:rsidRDefault="005E11FB" w:rsidP="005E11FB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列“收入额”：填写纳税人实际取得的全部收入额。其中，个人领取的年金金额也填入该列。</w:t>
      </w:r>
    </w:p>
    <w:p w:rsidR="005E11FB" w:rsidRDefault="005E11FB" w:rsidP="005E11FB">
      <w:pPr>
        <w:pStyle w:val="a5"/>
      </w:pPr>
      <w:r>
        <w:rPr>
          <w:rFonts w:hint="eastAsia"/>
        </w:rPr>
        <w:lastRenderedPageBreak/>
        <w:t>第</w:t>
      </w:r>
      <w:r>
        <w:rPr>
          <w:rFonts w:hint="eastAsia"/>
        </w:rPr>
        <w:t>8</w:t>
      </w:r>
      <w:r>
        <w:rPr>
          <w:rFonts w:hint="eastAsia"/>
        </w:rPr>
        <w:t>列“免税所得”：是指税法第四条规定可以免税的所得。</w:t>
      </w:r>
    </w:p>
    <w:p w:rsidR="005E11FB" w:rsidRDefault="005E11FB" w:rsidP="005E11FB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—</w:t>
      </w:r>
      <w:r>
        <w:rPr>
          <w:rFonts w:hint="eastAsia"/>
        </w:rPr>
        <w:t>16</w:t>
      </w:r>
      <w:r>
        <w:rPr>
          <w:rFonts w:hint="eastAsia"/>
        </w:rPr>
        <w:t>列“税前扣除项目”：是指按照税法及其他法律法规规定，可在税前扣除的项目。其中，在个人年金的缴费环节，个人允许税前扣除的年金缴费部分填入《扣缴个人所得税报告表》第</w:t>
      </w:r>
      <w:r>
        <w:rPr>
          <w:rFonts w:hint="eastAsia"/>
        </w:rPr>
        <w:t>14</w:t>
      </w:r>
      <w:r>
        <w:rPr>
          <w:rFonts w:hint="eastAsia"/>
        </w:rPr>
        <w:t>列“允许扣除的税费”；在个人年金的领取环节，个人领取年金时允许减计的金额填入第</w:t>
      </w:r>
      <w:r>
        <w:rPr>
          <w:rFonts w:hint="eastAsia"/>
        </w:rPr>
        <w:t>15</w:t>
      </w:r>
      <w:r>
        <w:rPr>
          <w:rFonts w:hint="eastAsia"/>
        </w:rPr>
        <w:t>列“其他”。</w:t>
      </w:r>
    </w:p>
    <w:p w:rsidR="005E11FB" w:rsidRDefault="005E11FB" w:rsidP="005E11FB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17</w:t>
      </w:r>
      <w:r>
        <w:rPr>
          <w:rFonts w:hint="eastAsia"/>
        </w:rPr>
        <w:t>列“减除费用”：是指税法第六条规定可以在税前减除的费用。没有的，则不填。</w:t>
      </w:r>
    </w:p>
    <w:p w:rsidR="005E11FB" w:rsidRDefault="005E11FB" w:rsidP="005E11FB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18</w:t>
      </w:r>
      <w:r>
        <w:rPr>
          <w:rFonts w:hint="eastAsia"/>
        </w:rPr>
        <w:t>列“准予扣除的捐赠额”：是指按照税法及其实施条例和相关税收政策规定，可以在税前扣除的捐赠额。</w:t>
      </w:r>
    </w:p>
    <w:p w:rsidR="005E11FB" w:rsidRDefault="005E11FB" w:rsidP="005E11FB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19</w:t>
      </w:r>
      <w:r>
        <w:rPr>
          <w:rFonts w:hint="eastAsia"/>
        </w:rPr>
        <w:t>列“应纳税所得额”：根据相关列次计算填报。第</w:t>
      </w:r>
      <w:r>
        <w:rPr>
          <w:rFonts w:hint="eastAsia"/>
        </w:rPr>
        <w:t>19</w:t>
      </w:r>
      <w:r>
        <w:rPr>
          <w:rFonts w:hint="eastAsia"/>
        </w:rPr>
        <w:t>列＝第</w:t>
      </w:r>
      <w:r>
        <w:rPr>
          <w:rFonts w:hint="eastAsia"/>
        </w:rPr>
        <w:t>7</w:t>
      </w:r>
      <w:r>
        <w:rPr>
          <w:rFonts w:hint="eastAsia"/>
        </w:rPr>
        <w:t>列－第</w:t>
      </w:r>
      <w:r>
        <w:rPr>
          <w:rFonts w:hint="eastAsia"/>
        </w:rPr>
        <w:t>8</w:t>
      </w:r>
      <w:r>
        <w:rPr>
          <w:rFonts w:hint="eastAsia"/>
        </w:rPr>
        <w:t>列－第</w:t>
      </w:r>
      <w:r>
        <w:rPr>
          <w:rFonts w:hint="eastAsia"/>
        </w:rPr>
        <w:t>16</w:t>
      </w:r>
      <w:r>
        <w:rPr>
          <w:rFonts w:hint="eastAsia"/>
        </w:rPr>
        <w:t>列－第</w:t>
      </w:r>
      <w:r>
        <w:rPr>
          <w:rFonts w:hint="eastAsia"/>
        </w:rPr>
        <w:t>17</w:t>
      </w:r>
      <w:r>
        <w:rPr>
          <w:rFonts w:hint="eastAsia"/>
        </w:rPr>
        <w:t>列－第</w:t>
      </w:r>
      <w:r>
        <w:rPr>
          <w:rFonts w:hint="eastAsia"/>
        </w:rPr>
        <w:t>18</w:t>
      </w:r>
      <w:r>
        <w:rPr>
          <w:rFonts w:hint="eastAsia"/>
        </w:rPr>
        <w:t>列</w:t>
      </w:r>
    </w:p>
    <w:p w:rsidR="005E11FB" w:rsidRDefault="005E11FB" w:rsidP="005E11FB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列“税率”及第</w:t>
      </w:r>
      <w:r>
        <w:rPr>
          <w:rFonts w:hint="eastAsia"/>
        </w:rPr>
        <w:t>21</w:t>
      </w:r>
      <w:r>
        <w:rPr>
          <w:rFonts w:hint="eastAsia"/>
        </w:rPr>
        <w:t>列“速算扣除数”：按照税法第三条规定填写。部分所得项目没有速算扣除数的，则不填。</w:t>
      </w:r>
    </w:p>
    <w:p w:rsidR="005E11FB" w:rsidRDefault="005E11FB" w:rsidP="005E11FB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22</w:t>
      </w:r>
      <w:r>
        <w:rPr>
          <w:rFonts w:hint="eastAsia"/>
        </w:rPr>
        <w:t>列“应纳税额”：根据相关列次计算填报。第</w:t>
      </w:r>
      <w:r>
        <w:rPr>
          <w:rFonts w:hint="eastAsia"/>
        </w:rPr>
        <w:t>22</w:t>
      </w:r>
      <w:r>
        <w:rPr>
          <w:rFonts w:hint="eastAsia"/>
        </w:rPr>
        <w:t>列＝第</w:t>
      </w:r>
      <w:r>
        <w:rPr>
          <w:rFonts w:hint="eastAsia"/>
        </w:rPr>
        <w:t>19</w:t>
      </w:r>
      <w:r>
        <w:rPr>
          <w:rFonts w:hint="eastAsia"/>
        </w:rPr>
        <w:t>列×第</w:t>
      </w:r>
      <w:r>
        <w:rPr>
          <w:rFonts w:hint="eastAsia"/>
        </w:rPr>
        <w:t>20</w:t>
      </w:r>
      <w:r>
        <w:rPr>
          <w:rFonts w:hint="eastAsia"/>
        </w:rPr>
        <w:t>列－第</w:t>
      </w:r>
      <w:r>
        <w:rPr>
          <w:rFonts w:hint="eastAsia"/>
        </w:rPr>
        <w:t>21</w:t>
      </w:r>
      <w:r>
        <w:rPr>
          <w:rFonts w:hint="eastAsia"/>
        </w:rPr>
        <w:t>列</w:t>
      </w:r>
    </w:p>
    <w:p w:rsidR="005E11FB" w:rsidRDefault="005E11FB" w:rsidP="005E11FB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23</w:t>
      </w:r>
      <w:r>
        <w:rPr>
          <w:rFonts w:hint="eastAsia"/>
        </w:rPr>
        <w:t>列“减免税额”：是指符合税法规定可以减免的税额。其中，纳税人取得“稿酬所得”时，其根据税法第三条规定可按应纳税额减征的</w:t>
      </w:r>
      <w:r>
        <w:rPr>
          <w:rFonts w:hint="eastAsia"/>
        </w:rPr>
        <w:t>30%</w:t>
      </w:r>
      <w:r>
        <w:rPr>
          <w:rFonts w:hint="eastAsia"/>
        </w:rPr>
        <w:t>，填入此栏。</w:t>
      </w:r>
    </w:p>
    <w:p w:rsidR="005E11FB" w:rsidRDefault="005E11FB" w:rsidP="005E11FB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24</w:t>
      </w:r>
      <w:r>
        <w:rPr>
          <w:rFonts w:hint="eastAsia"/>
        </w:rPr>
        <w:t>列“应扣缴税额”：根据相关列次计算填报。第</w:t>
      </w:r>
      <w:r>
        <w:rPr>
          <w:rFonts w:hint="eastAsia"/>
        </w:rPr>
        <w:t>24</w:t>
      </w:r>
      <w:r>
        <w:rPr>
          <w:rFonts w:hint="eastAsia"/>
        </w:rPr>
        <w:t>列＝第</w:t>
      </w:r>
      <w:r>
        <w:rPr>
          <w:rFonts w:hint="eastAsia"/>
        </w:rPr>
        <w:t>22</w:t>
      </w:r>
      <w:r>
        <w:rPr>
          <w:rFonts w:hint="eastAsia"/>
        </w:rPr>
        <w:t>列－第</w:t>
      </w:r>
      <w:r>
        <w:rPr>
          <w:rFonts w:hint="eastAsia"/>
        </w:rPr>
        <w:t>23</w:t>
      </w:r>
      <w:r>
        <w:rPr>
          <w:rFonts w:hint="eastAsia"/>
        </w:rPr>
        <w:t>列</w:t>
      </w:r>
    </w:p>
    <w:p w:rsidR="005E11FB" w:rsidRDefault="005E11FB" w:rsidP="005E11FB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25</w:t>
      </w:r>
      <w:r>
        <w:rPr>
          <w:rFonts w:hint="eastAsia"/>
        </w:rPr>
        <w:t>列“已扣缴税额”：是指扣缴义务人当期实际扣缴的个人所得税税款。</w:t>
      </w:r>
    </w:p>
    <w:p w:rsidR="005E11FB" w:rsidRDefault="005E11FB" w:rsidP="005E11FB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26</w:t>
      </w:r>
      <w:r>
        <w:rPr>
          <w:rFonts w:hint="eastAsia"/>
        </w:rPr>
        <w:t>列“应补（退）税额”：根据相关列次计算填报。第</w:t>
      </w:r>
      <w:r>
        <w:rPr>
          <w:rFonts w:hint="eastAsia"/>
        </w:rPr>
        <w:t>26</w:t>
      </w:r>
      <w:r>
        <w:rPr>
          <w:rFonts w:hint="eastAsia"/>
        </w:rPr>
        <w:t>列＝第</w:t>
      </w:r>
      <w:r>
        <w:rPr>
          <w:rFonts w:hint="eastAsia"/>
        </w:rPr>
        <w:t>24</w:t>
      </w:r>
      <w:r>
        <w:rPr>
          <w:rFonts w:hint="eastAsia"/>
        </w:rPr>
        <w:t>列－第</w:t>
      </w:r>
      <w:r>
        <w:rPr>
          <w:rFonts w:hint="eastAsia"/>
        </w:rPr>
        <w:t>25</w:t>
      </w:r>
      <w:r>
        <w:rPr>
          <w:rFonts w:hint="eastAsia"/>
        </w:rPr>
        <w:t>列</w:t>
      </w:r>
    </w:p>
    <w:p w:rsidR="005E11FB" w:rsidRDefault="005E11FB" w:rsidP="005E11FB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27</w:t>
      </w:r>
      <w:r>
        <w:rPr>
          <w:rFonts w:hint="eastAsia"/>
        </w:rPr>
        <w:t>列“备注”：填写非本单位雇员、非本期收入及其他有关说明事项。</w:t>
      </w:r>
    </w:p>
    <w:p w:rsidR="005E11FB" w:rsidRDefault="005E11FB" w:rsidP="005E11FB">
      <w:pPr>
        <w:pStyle w:val="a5"/>
      </w:pPr>
      <w:r>
        <w:rPr>
          <w:rFonts w:hint="eastAsia"/>
        </w:rPr>
        <w:t>对不是按月发放的工资薪金所得，其适用“工资、薪金所得”个人所得税的填报，则不完全按照上述逻辑关系填写。</w:t>
      </w:r>
    </w:p>
    <w:p w:rsidR="005E11FB" w:rsidRDefault="005E11FB" w:rsidP="005E11FB">
      <w:pPr>
        <w:pStyle w:val="a5"/>
      </w:pPr>
      <w:r>
        <w:rPr>
          <w:rFonts w:hint="eastAsia"/>
        </w:rPr>
        <w:t>特定行业月份申报的填写</w:t>
      </w:r>
    </w:p>
    <w:p w:rsidR="005E11FB" w:rsidRDefault="005E11FB" w:rsidP="005E11FB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列—第</w:t>
      </w:r>
      <w:r>
        <w:rPr>
          <w:rFonts w:hint="eastAsia"/>
        </w:rPr>
        <w:t>6</w:t>
      </w:r>
      <w:r>
        <w:rPr>
          <w:rFonts w:hint="eastAsia"/>
        </w:rPr>
        <w:t>列的填写：同上“一般行业”的填写。</w:t>
      </w:r>
    </w:p>
    <w:p w:rsidR="005E11FB" w:rsidRDefault="005E11FB" w:rsidP="005E11FB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列—第</w:t>
      </w:r>
      <w:r>
        <w:rPr>
          <w:rFonts w:hint="eastAsia"/>
        </w:rPr>
        <w:t>19</w:t>
      </w:r>
      <w:r>
        <w:rPr>
          <w:rFonts w:hint="eastAsia"/>
        </w:rPr>
        <w:t>列、第</w:t>
      </w:r>
      <w:r>
        <w:rPr>
          <w:rFonts w:hint="eastAsia"/>
        </w:rPr>
        <w:t>22</w:t>
      </w:r>
      <w:r>
        <w:rPr>
          <w:rFonts w:hint="eastAsia"/>
        </w:rPr>
        <w:t>列—第</w:t>
      </w:r>
      <w:r>
        <w:rPr>
          <w:rFonts w:hint="eastAsia"/>
        </w:rPr>
        <w:t>26</w:t>
      </w:r>
      <w:r>
        <w:rPr>
          <w:rFonts w:hint="eastAsia"/>
        </w:rPr>
        <w:t>列的数据口径同上“一般行业”对应项目，金额按以下原则填写：</w:t>
      </w:r>
    </w:p>
    <w:p w:rsidR="005E11FB" w:rsidRDefault="005E11FB" w:rsidP="005E11FB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列“收入额”：是指本月实际发放的全部收入额。</w:t>
      </w:r>
    </w:p>
    <w:p w:rsidR="005E11FB" w:rsidRDefault="005E11FB" w:rsidP="005E11FB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列—</w:t>
      </w:r>
      <w:r>
        <w:rPr>
          <w:rFonts w:hint="eastAsia"/>
        </w:rPr>
        <w:t>16</w:t>
      </w:r>
      <w:r>
        <w:rPr>
          <w:rFonts w:hint="eastAsia"/>
        </w:rPr>
        <w:t>列的填写：填写当月实际发生额。</w:t>
      </w:r>
    </w:p>
    <w:p w:rsidR="005E11FB" w:rsidRDefault="005E11FB" w:rsidP="005E11FB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17</w:t>
      </w:r>
      <w:r>
        <w:rPr>
          <w:rFonts w:hint="eastAsia"/>
        </w:rPr>
        <w:t>列“减除费用”：是指税法第六条规定可以在税前减除的费用额。没有的，则不填。</w:t>
      </w:r>
    </w:p>
    <w:p w:rsidR="005E11FB" w:rsidRDefault="005E11FB" w:rsidP="005E11FB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18</w:t>
      </w:r>
      <w:r>
        <w:rPr>
          <w:rFonts w:hint="eastAsia"/>
        </w:rPr>
        <w:t>列“准予扣除的捐赠额”：准予扣除的捐赠额，按纳税人捐赠月份的实际收入额来计算。</w:t>
      </w:r>
    </w:p>
    <w:p w:rsidR="005E11FB" w:rsidRDefault="005E11FB" w:rsidP="005E11FB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19</w:t>
      </w:r>
      <w:r>
        <w:rPr>
          <w:rFonts w:hint="eastAsia"/>
        </w:rPr>
        <w:t>列“应纳税所得额”：根据相关列次计算填报。第</w:t>
      </w:r>
      <w:r>
        <w:rPr>
          <w:rFonts w:hint="eastAsia"/>
        </w:rPr>
        <w:t>19</w:t>
      </w:r>
      <w:r>
        <w:rPr>
          <w:rFonts w:hint="eastAsia"/>
        </w:rPr>
        <w:t>列＝第</w:t>
      </w:r>
      <w:r>
        <w:rPr>
          <w:rFonts w:hint="eastAsia"/>
        </w:rPr>
        <w:t>7</w:t>
      </w:r>
      <w:r>
        <w:rPr>
          <w:rFonts w:hint="eastAsia"/>
        </w:rPr>
        <w:t>列－第</w:t>
      </w:r>
      <w:r>
        <w:rPr>
          <w:rFonts w:hint="eastAsia"/>
        </w:rPr>
        <w:t>8</w:t>
      </w:r>
      <w:r>
        <w:rPr>
          <w:rFonts w:hint="eastAsia"/>
        </w:rPr>
        <w:t>列－第</w:t>
      </w:r>
      <w:r>
        <w:rPr>
          <w:rFonts w:hint="eastAsia"/>
        </w:rPr>
        <w:t>16</w:t>
      </w:r>
      <w:r>
        <w:rPr>
          <w:rFonts w:hint="eastAsia"/>
        </w:rPr>
        <w:t>列－第</w:t>
      </w:r>
      <w:r>
        <w:rPr>
          <w:rFonts w:hint="eastAsia"/>
        </w:rPr>
        <w:t>17</w:t>
      </w:r>
      <w:r>
        <w:rPr>
          <w:rFonts w:hint="eastAsia"/>
        </w:rPr>
        <w:t>列－第</w:t>
      </w:r>
      <w:r>
        <w:rPr>
          <w:rFonts w:hint="eastAsia"/>
        </w:rPr>
        <w:t>18</w:t>
      </w:r>
      <w:r>
        <w:rPr>
          <w:rFonts w:hint="eastAsia"/>
        </w:rPr>
        <w:t>列</w:t>
      </w:r>
    </w:p>
    <w:p w:rsidR="005E11FB" w:rsidRDefault="005E11FB" w:rsidP="005E11FB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列“税率”及第</w:t>
      </w:r>
      <w:r>
        <w:rPr>
          <w:rFonts w:hint="eastAsia"/>
        </w:rPr>
        <w:t>21</w:t>
      </w:r>
      <w:r>
        <w:rPr>
          <w:rFonts w:hint="eastAsia"/>
        </w:rPr>
        <w:t>列“速算扣除数”：按照税法第三条规定填写。</w:t>
      </w:r>
    </w:p>
    <w:p w:rsidR="005E11FB" w:rsidRDefault="005E11FB" w:rsidP="005E11FB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22</w:t>
      </w:r>
      <w:r>
        <w:rPr>
          <w:rFonts w:hint="eastAsia"/>
        </w:rPr>
        <w:t>列“应纳税额”：特定行业个人所得税月份申报时，“应纳税额”为预缴所得税额。根据相关列次计算填报。</w:t>
      </w:r>
    </w:p>
    <w:p w:rsidR="005E11FB" w:rsidRDefault="005E11FB" w:rsidP="005E11FB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22</w:t>
      </w:r>
      <w:r>
        <w:rPr>
          <w:rFonts w:hint="eastAsia"/>
        </w:rPr>
        <w:t>列＝第</w:t>
      </w:r>
      <w:r>
        <w:rPr>
          <w:rFonts w:hint="eastAsia"/>
        </w:rPr>
        <w:t>19</w:t>
      </w:r>
      <w:r>
        <w:rPr>
          <w:rFonts w:hint="eastAsia"/>
        </w:rPr>
        <w:t>列×第</w:t>
      </w:r>
      <w:r>
        <w:rPr>
          <w:rFonts w:hint="eastAsia"/>
        </w:rPr>
        <w:t>20</w:t>
      </w:r>
      <w:r>
        <w:rPr>
          <w:rFonts w:hint="eastAsia"/>
        </w:rPr>
        <w:t>列－第</w:t>
      </w:r>
      <w:r>
        <w:rPr>
          <w:rFonts w:hint="eastAsia"/>
        </w:rPr>
        <w:t>21</w:t>
      </w:r>
      <w:r>
        <w:rPr>
          <w:rFonts w:hint="eastAsia"/>
        </w:rPr>
        <w:t>列</w:t>
      </w:r>
    </w:p>
    <w:p w:rsidR="005E11FB" w:rsidRDefault="005E11FB" w:rsidP="005E11FB">
      <w:pPr>
        <w:pStyle w:val="a5"/>
      </w:pPr>
    </w:p>
    <w:p w:rsidR="00E13283" w:rsidRDefault="00E13283"/>
    <w:sectPr w:rsidR="00E13283" w:rsidSect="00E13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97" w:rsidRDefault="005A2797" w:rsidP="005E11FB">
      <w:r>
        <w:separator/>
      </w:r>
    </w:p>
  </w:endnote>
  <w:endnote w:type="continuationSeparator" w:id="0">
    <w:p w:rsidR="005A2797" w:rsidRDefault="005A2797" w:rsidP="005E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97" w:rsidRDefault="005A2797" w:rsidP="005E11FB">
      <w:r>
        <w:separator/>
      </w:r>
    </w:p>
  </w:footnote>
  <w:footnote w:type="continuationSeparator" w:id="0">
    <w:p w:rsidR="005A2797" w:rsidRDefault="005A2797" w:rsidP="005E1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1FB"/>
    <w:rsid w:val="005A2797"/>
    <w:rsid w:val="005E11FB"/>
    <w:rsid w:val="00E1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1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11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11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11FB"/>
    <w:rPr>
      <w:sz w:val="18"/>
      <w:szCs w:val="18"/>
    </w:rPr>
  </w:style>
  <w:style w:type="paragraph" w:customStyle="1" w:styleId="a5">
    <w:name w:val="需求正文"/>
    <w:basedOn w:val="a"/>
    <w:link w:val="Char1"/>
    <w:rsid w:val="005E11FB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5E11FB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5E11FB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2016-07-27T08:58:00Z</dcterms:created>
  <dcterms:modified xsi:type="dcterms:W3CDTF">2016-07-27T08:59:00Z</dcterms:modified>
</cp:coreProperties>
</file>