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56" w:rsidRPr="0014162A" w:rsidRDefault="00024B56" w:rsidP="00024B56">
      <w:pPr>
        <w:jc w:val="center"/>
        <w:rPr>
          <w:sz w:val="28"/>
          <w:szCs w:val="28"/>
        </w:rPr>
      </w:pPr>
      <w:r w:rsidRPr="0014162A">
        <w:rPr>
          <w:rFonts w:hint="eastAsia"/>
          <w:sz w:val="28"/>
          <w:szCs w:val="28"/>
        </w:rPr>
        <w:t>已核定最低计税价格白酒清单</w:t>
      </w:r>
    </w:p>
    <w:p w:rsidR="00024B56" w:rsidRDefault="00024B56" w:rsidP="00024B56">
      <w:r>
        <w:rPr>
          <w:rFonts w:ascii="宋体" w:hAnsi="宋体" w:hint="eastAsia"/>
        </w:rPr>
        <w:t>填报企业名称：            所属时间：                    单位：元/500毫升（克）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60"/>
        <w:gridCol w:w="1403"/>
        <w:gridCol w:w="1227"/>
        <w:gridCol w:w="1754"/>
        <w:gridCol w:w="1638"/>
        <w:gridCol w:w="1740"/>
      </w:tblGrid>
      <w:tr w:rsidR="00024B56" w:rsidRPr="005B5445" w:rsidTr="00562AAD">
        <w:trPr>
          <w:trHeight w:val="464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序号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品名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规格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出厂价格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核定消费税最低计税价格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备注</w:t>
            </w:r>
          </w:p>
        </w:tc>
      </w:tr>
      <w:tr w:rsidR="00024B56" w:rsidRPr="005B5445" w:rsidTr="00562AAD"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jc w:val="center"/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6</w:t>
            </w:r>
          </w:p>
        </w:tc>
      </w:tr>
      <w:tr w:rsidR="00024B56" w:rsidRPr="005B5445" w:rsidTr="00562AAD">
        <w:trPr>
          <w:trHeight w:val="420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  <w:tr w:rsidR="00024B56" w:rsidRPr="005B5445" w:rsidTr="00562AAD">
        <w:trPr>
          <w:trHeight w:val="451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  <w:tr w:rsidR="00024B56" w:rsidRPr="005B5445" w:rsidTr="00562AAD">
        <w:trPr>
          <w:trHeight w:val="469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  <w:tr w:rsidR="00024B56" w:rsidRPr="005B5445" w:rsidTr="00562AAD">
        <w:trPr>
          <w:trHeight w:val="501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  <w:tr w:rsidR="00024B56" w:rsidRPr="005B5445" w:rsidTr="00562AAD">
        <w:trPr>
          <w:trHeight w:val="449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  <w:tr w:rsidR="00024B56" w:rsidRPr="005B5445" w:rsidTr="00562AAD">
        <w:trPr>
          <w:trHeight w:val="474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  <w:tr w:rsidR="00024B56" w:rsidRPr="005B5445" w:rsidTr="00562AAD">
        <w:trPr>
          <w:trHeight w:val="474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  <w:tr w:rsidR="00024B56" w:rsidRPr="005B5445" w:rsidTr="00562AAD">
        <w:trPr>
          <w:trHeight w:val="474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B56" w:rsidRPr="005B5445" w:rsidRDefault="00024B56" w:rsidP="00562AAD">
            <w:pPr>
              <w:rPr>
                <w:szCs w:val="21"/>
              </w:rPr>
            </w:pPr>
            <w:r w:rsidRPr="005B5445">
              <w:rPr>
                <w:rFonts w:ascii="宋体" w:hAnsi="宋体" w:hint="eastAsia"/>
              </w:rPr>
              <w:t> </w:t>
            </w:r>
          </w:p>
        </w:tc>
      </w:tr>
    </w:tbl>
    <w:p w:rsidR="00024B56" w:rsidRDefault="00024B56" w:rsidP="00024B56">
      <w:r>
        <w:t> </w:t>
      </w:r>
    </w:p>
    <w:p w:rsidR="00024B56" w:rsidRDefault="00024B56" w:rsidP="00024B56">
      <w:pPr>
        <w:pStyle w:val="a6"/>
        <w:ind w:firstLine="422"/>
      </w:pPr>
      <w:r>
        <w:rPr>
          <w:rFonts w:hint="eastAsia"/>
        </w:rPr>
        <w:t>四、表单说明</w:t>
      </w:r>
    </w:p>
    <w:p w:rsidR="00024B56" w:rsidRDefault="00024B56" w:rsidP="00024B56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本表由白酒生产企业负责填写。</w:t>
      </w:r>
    </w:p>
    <w:p w:rsidR="00024B56" w:rsidRDefault="00024B56" w:rsidP="00024B56">
      <w:pPr>
        <w:pStyle w:val="a5"/>
      </w:pPr>
      <w:r>
        <w:rPr>
          <w:rFonts w:hint="eastAsia"/>
        </w:rPr>
        <w:t xml:space="preserve">2. </w:t>
      </w:r>
      <w:r>
        <w:rPr>
          <w:rFonts w:hint="eastAsia"/>
        </w:rPr>
        <w:t>本表第</w:t>
      </w:r>
      <w:r>
        <w:rPr>
          <w:rFonts w:hint="eastAsia"/>
        </w:rPr>
        <w:t>2</w:t>
      </w:r>
      <w:r>
        <w:rPr>
          <w:rFonts w:hint="eastAsia"/>
        </w:rPr>
        <w:t>栏“品名”填写白酒产品标签标示的产品名称。</w:t>
      </w:r>
    </w:p>
    <w:p w:rsidR="00024B56" w:rsidRDefault="00024B56" w:rsidP="00024B56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本表第</w:t>
      </w:r>
      <w:r>
        <w:rPr>
          <w:rFonts w:hint="eastAsia"/>
        </w:rPr>
        <w:t>3</w:t>
      </w:r>
      <w:r>
        <w:rPr>
          <w:rFonts w:hint="eastAsia"/>
        </w:rPr>
        <w:t>栏“规格”填写白酒产品的酒精度。品名、规格相同但价格不同的白酒按两个规格分别填列。</w:t>
      </w:r>
    </w:p>
    <w:p w:rsidR="00024B56" w:rsidRDefault="00024B56" w:rsidP="00024B56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本表第</w:t>
      </w:r>
      <w:r>
        <w:rPr>
          <w:rFonts w:hint="eastAsia"/>
        </w:rPr>
        <w:t>4</w:t>
      </w:r>
      <w:r>
        <w:rPr>
          <w:rFonts w:hint="eastAsia"/>
        </w:rPr>
        <w:t>栏“出厂价格”为生产企业销售白酒价格</w:t>
      </w:r>
    </w:p>
    <w:p w:rsidR="00024B56" w:rsidRDefault="00024B56" w:rsidP="00024B56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本表第</w:t>
      </w:r>
      <w:r>
        <w:rPr>
          <w:rFonts w:hint="eastAsia"/>
        </w:rPr>
        <w:t>5</w:t>
      </w:r>
      <w:r>
        <w:rPr>
          <w:rFonts w:hint="eastAsia"/>
        </w:rPr>
        <w:t>栏“核定消费税最低计税价格”为税务机关核定的白酒消费税最低计税价格。</w:t>
      </w:r>
    </w:p>
    <w:p w:rsidR="00024B56" w:rsidRDefault="00024B56" w:rsidP="00024B56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>本表一式</w:t>
      </w:r>
      <w:r>
        <w:rPr>
          <w:rFonts w:hint="eastAsia"/>
        </w:rPr>
        <w:t>2</w:t>
      </w:r>
      <w:r>
        <w:rPr>
          <w:rFonts w:hint="eastAsia"/>
        </w:rPr>
        <w:t>份，一份由填报单位留存，一份办理消费税纳税申报时随同纳税申报表报送。</w:t>
      </w:r>
    </w:p>
    <w:p w:rsidR="00BA42C3" w:rsidRPr="00024B56" w:rsidRDefault="00BA42C3">
      <w:pPr>
        <w:rPr>
          <w:lang/>
        </w:rPr>
      </w:pPr>
    </w:p>
    <w:sectPr w:rsidR="00BA42C3" w:rsidRPr="00024B56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C0" w:rsidRDefault="003A71C0" w:rsidP="00024B56">
      <w:r>
        <w:separator/>
      </w:r>
    </w:p>
  </w:endnote>
  <w:endnote w:type="continuationSeparator" w:id="0">
    <w:p w:rsidR="003A71C0" w:rsidRDefault="003A71C0" w:rsidP="0002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C0" w:rsidRDefault="003A71C0" w:rsidP="00024B56">
      <w:r>
        <w:separator/>
      </w:r>
    </w:p>
  </w:footnote>
  <w:footnote w:type="continuationSeparator" w:id="0">
    <w:p w:rsidR="003A71C0" w:rsidRDefault="003A71C0" w:rsidP="00024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56"/>
    <w:rsid w:val="00024B56"/>
    <w:rsid w:val="003A71C0"/>
    <w:rsid w:val="00BA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B56"/>
    <w:rPr>
      <w:sz w:val="18"/>
      <w:szCs w:val="18"/>
    </w:rPr>
  </w:style>
  <w:style w:type="paragraph" w:customStyle="1" w:styleId="a5">
    <w:name w:val="需求正文"/>
    <w:basedOn w:val="a"/>
    <w:link w:val="Char1"/>
    <w:rsid w:val="00024B56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024B56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024B56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2016-07-25T07:43:00Z</dcterms:created>
  <dcterms:modified xsi:type="dcterms:W3CDTF">2016-07-25T07:44:00Z</dcterms:modified>
</cp:coreProperties>
</file>